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&lt; Christopher Alvarez, Ruben Cerna, Enrique Alfonso, Pedro Garcia&gt;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&lt;2:00 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&lt;2:45pm&gt;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&lt;Install Kytos work-environment&gt;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&lt;Finishing  final delivery&gt;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